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B90" w:rsidRDefault="006D7D4B" w:rsidP="00A23E7A">
      <w:pPr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  <w:r w:rsidRPr="004965E5">
        <w:rPr>
          <w:rFonts w:ascii="Times New Roman" w:hAnsi="Times New Roman" w:cs="Times New Roman"/>
          <w:b/>
          <w:color w:val="0070C0"/>
          <w:sz w:val="52"/>
          <w:szCs w:val="52"/>
        </w:rPr>
        <w:t>25</w:t>
      </w:r>
      <w:r w:rsidRPr="004965E5">
        <w:rPr>
          <w:rFonts w:ascii="Times New Roman" w:hAnsi="Times New Roman" w:cs="Times New Roman"/>
          <w:b/>
          <w:color w:val="0070C0"/>
          <w:sz w:val="52"/>
          <w:szCs w:val="52"/>
          <w:vertAlign w:val="superscript"/>
        </w:rPr>
        <w:t>η</w:t>
      </w:r>
      <w:r w:rsidRPr="004965E5">
        <w:rPr>
          <w:rFonts w:ascii="Times New Roman" w:hAnsi="Times New Roman" w:cs="Times New Roman"/>
          <w:b/>
          <w:color w:val="0070C0"/>
          <w:sz w:val="52"/>
          <w:szCs w:val="52"/>
        </w:rPr>
        <w:t xml:space="preserve"> Μαρτίου</w:t>
      </w:r>
      <w:r w:rsidR="00D215C3">
        <w:rPr>
          <w:rFonts w:ascii="Times New Roman" w:hAnsi="Times New Roman" w:cs="Times New Roman"/>
          <w:b/>
          <w:color w:val="0070C0"/>
          <w:sz w:val="52"/>
          <w:szCs w:val="52"/>
        </w:rPr>
        <w:t xml:space="preserve"> 1821</w:t>
      </w:r>
    </w:p>
    <w:p w:rsidR="006D7D4B" w:rsidRPr="004965E5" w:rsidRDefault="00D215C3" w:rsidP="00A23E7A">
      <w:pPr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  <w:r w:rsidRPr="00D215C3">
        <w:rPr>
          <w:rFonts w:ascii="Times New Roman" w:hAnsi="Times New Roman" w:cs="Times New Roman"/>
          <w:b/>
          <w:noProof/>
          <w:color w:val="0070C0"/>
          <w:sz w:val="52"/>
          <w:szCs w:val="52"/>
          <w:lang w:eastAsia="el-GR"/>
        </w:rPr>
        <w:drawing>
          <wp:inline distT="0" distB="0" distL="0" distR="0">
            <wp:extent cx="4088130" cy="2686050"/>
            <wp:effectExtent l="0" t="0" r="7620" b="0"/>
            <wp:docPr id="4" name="Εικόνα 3" descr="https://anoixtosxoleio.weebly.com/uploads/8/4/5/6/8456554/1548473.jpg">
              <a:hlinkClick xmlns:a="http://schemas.openxmlformats.org/drawingml/2006/main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3" descr="https://anoixtosxoleio.weebly.com/uploads/8/4/5/6/8456554/1548473.jpg">
                      <a:hlinkClick r:id="rId4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966" cy="2695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D4B" w:rsidRDefault="00BF5B34" w:rsidP="00BF5B34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Ένα χρόνο πριν από τη 200</w:t>
      </w:r>
      <w:r w:rsidRPr="00BF5B34">
        <w:rPr>
          <w:rFonts w:ascii="Times New Roman" w:hAnsi="Times New Roman" w:cs="Times New Roman"/>
          <w:sz w:val="32"/>
          <w:szCs w:val="32"/>
          <w:vertAlign w:val="superscript"/>
        </w:rPr>
        <w:t>η</w:t>
      </w:r>
      <w:r>
        <w:rPr>
          <w:rFonts w:ascii="Times New Roman" w:hAnsi="Times New Roman" w:cs="Times New Roman"/>
          <w:sz w:val="32"/>
          <w:szCs w:val="32"/>
        </w:rPr>
        <w:t xml:space="preserve"> επέτειο της Ελληνικής Επανάστασης του 1821, έστω και μέσα στο σπίτι, έχουμε πολλές δυνατότητες να διαβάσουμε για αυτήν, να δούμε εικόνες και βίντεο, να ακούσουμε τραγούδια</w:t>
      </w:r>
      <w:r w:rsidR="009E1479">
        <w:rPr>
          <w:rFonts w:ascii="Times New Roman" w:hAnsi="Times New Roman" w:cs="Times New Roman"/>
          <w:sz w:val="32"/>
          <w:szCs w:val="32"/>
        </w:rPr>
        <w:t xml:space="preserve"> ώστε να </w:t>
      </w:r>
      <w:r w:rsidR="00EE4299">
        <w:rPr>
          <w:rFonts w:ascii="Times New Roman" w:hAnsi="Times New Roman" w:cs="Times New Roman"/>
          <w:sz w:val="32"/>
          <w:szCs w:val="32"/>
        </w:rPr>
        <w:t>αποτίν</w:t>
      </w:r>
      <w:r w:rsidR="009E1479">
        <w:rPr>
          <w:rFonts w:ascii="Times New Roman" w:hAnsi="Times New Roman" w:cs="Times New Roman"/>
          <w:sz w:val="32"/>
          <w:szCs w:val="32"/>
        </w:rPr>
        <w:t xml:space="preserve">ουμε φόρο τιμής στους προγόνους μας. </w:t>
      </w:r>
    </w:p>
    <w:p w:rsidR="00A23E7A" w:rsidRDefault="00A23E7A" w:rsidP="00BF5B34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Τις δραστηριότητες που ακολουθούν μπορείς να τις γράψεις σε ένα τετράδιο και τις επόμενες ημέρες θα καθορίσουμε τον τρόπο επικοινωνίας μας.</w:t>
      </w:r>
    </w:p>
    <w:p w:rsidR="007A53C7" w:rsidRPr="00B001EF" w:rsidRDefault="007A53C7" w:rsidP="00B001EF">
      <w:pPr>
        <w:ind w:firstLine="720"/>
        <w:jc w:val="center"/>
        <w:rPr>
          <w:rFonts w:ascii="Times New Roman" w:hAnsi="Times New Roman" w:cs="Times New Roman"/>
          <w:sz w:val="40"/>
          <w:szCs w:val="40"/>
        </w:rPr>
      </w:pPr>
      <w:r w:rsidRPr="00B001EF">
        <w:rPr>
          <w:rFonts w:ascii="Times New Roman" w:hAnsi="Times New Roman" w:cs="Times New Roman"/>
          <w:b/>
          <w:color w:val="0070C0"/>
          <w:sz w:val="40"/>
          <w:szCs w:val="40"/>
        </w:rPr>
        <w:t>Δραστηριότητες</w:t>
      </w:r>
    </w:p>
    <w:p w:rsidR="00A97877" w:rsidRDefault="00A23E7A" w:rsidP="00BF5B34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="009F3B90">
        <w:rPr>
          <w:rFonts w:ascii="Times New Roman" w:hAnsi="Times New Roman" w:cs="Times New Roman"/>
          <w:sz w:val="32"/>
          <w:szCs w:val="32"/>
        </w:rPr>
        <w:t>Πρώτα</w:t>
      </w:r>
      <w:r w:rsidR="00275D9B">
        <w:rPr>
          <w:rFonts w:ascii="Times New Roman" w:hAnsi="Times New Roman" w:cs="Times New Roman"/>
          <w:sz w:val="32"/>
          <w:szCs w:val="32"/>
        </w:rPr>
        <w:t xml:space="preserve"> να δεις το </w:t>
      </w:r>
      <w:r w:rsidR="00275D9B" w:rsidRPr="00A97877">
        <w:rPr>
          <w:rFonts w:ascii="Times New Roman" w:hAnsi="Times New Roman" w:cs="Times New Roman"/>
          <w:b/>
          <w:sz w:val="32"/>
          <w:szCs w:val="32"/>
        </w:rPr>
        <w:t>χρονικό</w:t>
      </w:r>
      <w:r w:rsidR="00275D9B">
        <w:rPr>
          <w:rFonts w:ascii="Times New Roman" w:hAnsi="Times New Roman" w:cs="Times New Roman"/>
          <w:sz w:val="32"/>
          <w:szCs w:val="32"/>
        </w:rPr>
        <w:t xml:space="preserve"> της Ελληνικής Επανάστασης </w:t>
      </w:r>
      <w:r w:rsidR="00A97877">
        <w:rPr>
          <w:rFonts w:ascii="Times New Roman" w:hAnsi="Times New Roman" w:cs="Times New Roman"/>
          <w:sz w:val="32"/>
          <w:szCs w:val="32"/>
        </w:rPr>
        <w:t>το</w:t>
      </w:r>
      <w:r w:rsidR="00764E63">
        <w:rPr>
          <w:rFonts w:ascii="Times New Roman" w:hAnsi="Times New Roman" w:cs="Times New Roman"/>
          <w:sz w:val="32"/>
          <w:szCs w:val="32"/>
        </w:rPr>
        <w:t xml:space="preserve"> οποί</w:t>
      </w:r>
      <w:r w:rsidR="00A97877">
        <w:rPr>
          <w:rFonts w:ascii="Times New Roman" w:hAnsi="Times New Roman" w:cs="Times New Roman"/>
          <w:sz w:val="32"/>
          <w:szCs w:val="32"/>
        </w:rPr>
        <w:t>ο</w:t>
      </w:r>
      <w:r w:rsidR="00764E63">
        <w:rPr>
          <w:rFonts w:ascii="Times New Roman" w:hAnsi="Times New Roman" w:cs="Times New Roman"/>
          <w:sz w:val="32"/>
          <w:szCs w:val="32"/>
        </w:rPr>
        <w:t xml:space="preserve"> βρίσκεται </w:t>
      </w:r>
      <w:r w:rsidR="00A97877">
        <w:rPr>
          <w:rFonts w:ascii="Times New Roman" w:hAnsi="Times New Roman" w:cs="Times New Roman"/>
          <w:sz w:val="32"/>
          <w:szCs w:val="32"/>
        </w:rPr>
        <w:t xml:space="preserve">στον παρακάτω σύνδεσμο:      </w:t>
      </w:r>
    </w:p>
    <w:p w:rsidR="00A23E7A" w:rsidRDefault="00D07E07" w:rsidP="00BF5B34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hyperlink r:id="rId6" w:history="1">
        <w:r w:rsidR="00A97877">
          <w:rPr>
            <w:rStyle w:val="-"/>
          </w:rPr>
          <w:t>https://anoixtosxoleio.weebly.com/25eta-mualpharhotau943omicronupsilon.html</w:t>
        </w:r>
      </w:hyperlink>
    </w:p>
    <w:p w:rsidR="00275D9B" w:rsidRDefault="00A23E7A" w:rsidP="00BF5B34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 </w:t>
      </w:r>
      <w:r w:rsidR="00275D9B">
        <w:rPr>
          <w:rFonts w:ascii="Times New Roman" w:hAnsi="Times New Roman" w:cs="Times New Roman"/>
          <w:sz w:val="32"/>
          <w:szCs w:val="32"/>
        </w:rPr>
        <w:t xml:space="preserve">Στο </w:t>
      </w:r>
      <w:r w:rsidR="00275D9B" w:rsidRPr="004965E5">
        <w:rPr>
          <w:rFonts w:ascii="Times New Roman" w:hAnsi="Times New Roman" w:cs="Times New Roman"/>
          <w:b/>
          <w:sz w:val="32"/>
          <w:szCs w:val="32"/>
        </w:rPr>
        <w:t>βιβλίο της Γλώσσας</w:t>
      </w:r>
      <w:r w:rsidR="00275D9B">
        <w:rPr>
          <w:rFonts w:ascii="Times New Roman" w:hAnsi="Times New Roman" w:cs="Times New Roman"/>
          <w:sz w:val="32"/>
          <w:szCs w:val="32"/>
        </w:rPr>
        <w:t xml:space="preserve"> μας στις σελίδες 78 και 79 </w:t>
      </w:r>
      <w:r w:rsidR="009F3B90">
        <w:rPr>
          <w:rFonts w:ascii="Times New Roman" w:hAnsi="Times New Roman" w:cs="Times New Roman"/>
          <w:sz w:val="32"/>
          <w:szCs w:val="32"/>
        </w:rPr>
        <w:t xml:space="preserve">να διαβάσεις </w:t>
      </w:r>
      <w:bookmarkStart w:id="0" w:name="_GoBack"/>
      <w:bookmarkEnd w:id="0"/>
      <w:r w:rsidR="00275D9B">
        <w:rPr>
          <w:rFonts w:ascii="Times New Roman" w:hAnsi="Times New Roman" w:cs="Times New Roman"/>
          <w:sz w:val="32"/>
          <w:szCs w:val="32"/>
        </w:rPr>
        <w:t xml:space="preserve">για </w:t>
      </w:r>
      <w:r w:rsidR="009F3B90">
        <w:rPr>
          <w:rFonts w:ascii="Times New Roman" w:hAnsi="Times New Roman" w:cs="Times New Roman"/>
          <w:sz w:val="32"/>
          <w:szCs w:val="32"/>
        </w:rPr>
        <w:t>τ</w:t>
      </w:r>
      <w:r w:rsidR="00275D9B">
        <w:rPr>
          <w:rFonts w:ascii="Times New Roman" w:hAnsi="Times New Roman" w:cs="Times New Roman"/>
          <w:sz w:val="32"/>
          <w:szCs w:val="32"/>
        </w:rPr>
        <w:t xml:space="preserve">ην καταστροφή των Ψαρών. </w:t>
      </w:r>
    </w:p>
    <w:p w:rsidR="00764E63" w:rsidRDefault="004965E5" w:rsidP="00BF5B34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Στη σελίδα 80 </w:t>
      </w:r>
      <w:r w:rsidR="009F3B90">
        <w:rPr>
          <w:rFonts w:ascii="Times New Roman" w:hAnsi="Times New Roman" w:cs="Times New Roman"/>
          <w:sz w:val="32"/>
          <w:szCs w:val="32"/>
        </w:rPr>
        <w:t>ν</w:t>
      </w:r>
      <w:r>
        <w:rPr>
          <w:rFonts w:ascii="Times New Roman" w:hAnsi="Times New Roman" w:cs="Times New Roman"/>
          <w:sz w:val="32"/>
          <w:szCs w:val="32"/>
        </w:rPr>
        <w:t>α διαβάσεις για τον Ευαγγελισμό τον οποίο εορτάζουμε την ίδια ημέρα με την εθνική μας εορτή.</w:t>
      </w:r>
    </w:p>
    <w:p w:rsidR="004965E5" w:rsidRDefault="004965E5" w:rsidP="00BF5B34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Σε ένα τετράδιο </w:t>
      </w:r>
      <w:r w:rsidR="009F3B90">
        <w:rPr>
          <w:rFonts w:ascii="Times New Roman" w:hAnsi="Times New Roman" w:cs="Times New Roman"/>
          <w:sz w:val="32"/>
          <w:szCs w:val="32"/>
        </w:rPr>
        <w:t xml:space="preserve">να </w:t>
      </w:r>
      <w:r>
        <w:rPr>
          <w:rFonts w:ascii="Times New Roman" w:hAnsi="Times New Roman" w:cs="Times New Roman"/>
          <w:sz w:val="32"/>
          <w:szCs w:val="32"/>
        </w:rPr>
        <w:t>απ</w:t>
      </w:r>
      <w:r w:rsidR="009F3B90">
        <w:rPr>
          <w:rFonts w:ascii="Times New Roman" w:hAnsi="Times New Roman" w:cs="Times New Roman"/>
          <w:sz w:val="32"/>
          <w:szCs w:val="32"/>
        </w:rPr>
        <w:t xml:space="preserve">αντήσεις </w:t>
      </w:r>
      <w:r>
        <w:rPr>
          <w:rFonts w:ascii="Times New Roman" w:hAnsi="Times New Roman" w:cs="Times New Roman"/>
          <w:sz w:val="32"/>
          <w:szCs w:val="32"/>
        </w:rPr>
        <w:t>τις τρεις πρώτες ερωτήσεις της σελίδας 79.</w:t>
      </w:r>
    </w:p>
    <w:p w:rsidR="004965E5" w:rsidRDefault="00A23E7A" w:rsidP="00BF5B34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 </w:t>
      </w:r>
      <w:r w:rsidR="004965E5">
        <w:rPr>
          <w:rFonts w:ascii="Times New Roman" w:hAnsi="Times New Roman" w:cs="Times New Roman"/>
          <w:sz w:val="32"/>
          <w:szCs w:val="32"/>
        </w:rPr>
        <w:t xml:space="preserve">Στο </w:t>
      </w:r>
      <w:r w:rsidR="004965E5" w:rsidRPr="00A23E7A">
        <w:rPr>
          <w:rFonts w:ascii="Times New Roman" w:hAnsi="Times New Roman" w:cs="Times New Roman"/>
          <w:b/>
          <w:sz w:val="32"/>
          <w:szCs w:val="32"/>
        </w:rPr>
        <w:t>Ανθολόγιο</w:t>
      </w:r>
      <w:r w:rsidR="004965E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να διαβάσεις </w:t>
      </w:r>
      <w:r w:rsidR="00D215C3">
        <w:rPr>
          <w:rFonts w:ascii="Times New Roman" w:hAnsi="Times New Roman" w:cs="Times New Roman"/>
          <w:sz w:val="32"/>
          <w:szCs w:val="32"/>
        </w:rPr>
        <w:t xml:space="preserve"> το «Θούριο» του Ρήγα Φεραίου</w:t>
      </w:r>
      <w:r>
        <w:rPr>
          <w:rFonts w:ascii="Times New Roman" w:hAnsi="Times New Roman" w:cs="Times New Roman"/>
          <w:sz w:val="32"/>
          <w:szCs w:val="32"/>
        </w:rPr>
        <w:t xml:space="preserve"> και «Το μικρό κλεφτόπουλο». Τ</w:t>
      </w:r>
      <w:r w:rsidR="00D215C3">
        <w:rPr>
          <w:rFonts w:ascii="Times New Roman" w:hAnsi="Times New Roman" w:cs="Times New Roman"/>
          <w:sz w:val="32"/>
          <w:szCs w:val="32"/>
        </w:rPr>
        <w:t xml:space="preserve">ο Ανθολόγιο </w:t>
      </w:r>
      <w:r>
        <w:rPr>
          <w:rFonts w:ascii="Times New Roman" w:hAnsi="Times New Roman" w:cs="Times New Roman"/>
          <w:sz w:val="32"/>
          <w:szCs w:val="32"/>
        </w:rPr>
        <w:t>μπορείς να το βρεις στους παρακάτω συνδέ</w:t>
      </w:r>
      <w:r w:rsidR="00D215C3">
        <w:rPr>
          <w:rFonts w:ascii="Times New Roman" w:hAnsi="Times New Roman" w:cs="Times New Roman"/>
          <w:sz w:val="32"/>
          <w:szCs w:val="32"/>
        </w:rPr>
        <w:t>σμο</w:t>
      </w:r>
      <w:r>
        <w:rPr>
          <w:rFonts w:ascii="Times New Roman" w:hAnsi="Times New Roman" w:cs="Times New Roman"/>
          <w:sz w:val="32"/>
          <w:szCs w:val="32"/>
        </w:rPr>
        <w:t>υς</w:t>
      </w:r>
      <w:r w:rsidR="00D215C3">
        <w:rPr>
          <w:rFonts w:ascii="Times New Roman" w:hAnsi="Times New Roman" w:cs="Times New Roman"/>
          <w:sz w:val="32"/>
          <w:szCs w:val="32"/>
        </w:rPr>
        <w:t>:</w:t>
      </w:r>
    </w:p>
    <w:p w:rsidR="004965E5" w:rsidRDefault="00D07E07" w:rsidP="00BF5B34">
      <w:pPr>
        <w:ind w:firstLine="720"/>
        <w:jc w:val="both"/>
      </w:pPr>
      <w:hyperlink r:id="rId7" w:history="1">
        <w:r w:rsidR="004965E5">
          <w:rPr>
            <w:rStyle w:val="-"/>
          </w:rPr>
          <w:t>http://ebooks.edu.gr/modules/ebook/show.php/DSDIM-C106/332/2265,8557/</w:t>
        </w:r>
      </w:hyperlink>
    </w:p>
    <w:p w:rsidR="00D215C3" w:rsidRDefault="00D07E07" w:rsidP="00BF5B34">
      <w:pPr>
        <w:ind w:firstLine="720"/>
        <w:jc w:val="both"/>
      </w:pPr>
      <w:hyperlink r:id="rId8" w:history="1">
        <w:r w:rsidR="00A23E7A">
          <w:rPr>
            <w:rStyle w:val="-"/>
          </w:rPr>
          <w:t>http://ebooks.edu.gr/modules/ebook/show.php/DSDIM-C106/332/2265,8558/</w:t>
        </w:r>
      </w:hyperlink>
    </w:p>
    <w:p w:rsidR="00A23E7A" w:rsidRDefault="00A23E7A" w:rsidP="00A23E7A">
      <w:pPr>
        <w:tabs>
          <w:tab w:val="left" w:pos="1753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A23E7A">
        <w:rPr>
          <w:rFonts w:ascii="Times New Roman" w:hAnsi="Times New Roman" w:cs="Times New Roman"/>
          <w:sz w:val="32"/>
          <w:szCs w:val="32"/>
        </w:rPr>
        <w:t xml:space="preserve">Να απαντήσεις τη δραστηριότητα 2 </w:t>
      </w:r>
      <w:r>
        <w:rPr>
          <w:rFonts w:ascii="Times New Roman" w:hAnsi="Times New Roman" w:cs="Times New Roman"/>
          <w:sz w:val="32"/>
          <w:szCs w:val="32"/>
        </w:rPr>
        <w:t xml:space="preserve"> από το «Θούριο» </w:t>
      </w:r>
      <w:r w:rsidRPr="00A23E7A">
        <w:rPr>
          <w:rFonts w:ascii="Times New Roman" w:hAnsi="Times New Roman" w:cs="Times New Roman"/>
          <w:sz w:val="32"/>
          <w:szCs w:val="32"/>
        </w:rPr>
        <w:t xml:space="preserve">και τις δραστηριότητες 1 και 2 </w:t>
      </w:r>
      <w:r>
        <w:rPr>
          <w:rFonts w:ascii="Times New Roman" w:hAnsi="Times New Roman" w:cs="Times New Roman"/>
          <w:sz w:val="32"/>
          <w:szCs w:val="32"/>
        </w:rPr>
        <w:t>από «Το μικρό κλεφτόπουλο»</w:t>
      </w:r>
      <w:r w:rsidR="009F3B90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Να γράψεις μια</w:t>
      </w:r>
      <w:r w:rsidRPr="00A23E7A">
        <w:rPr>
          <w:rFonts w:ascii="Times New Roman" w:hAnsi="Times New Roman" w:cs="Times New Roman"/>
          <w:sz w:val="32"/>
          <w:szCs w:val="32"/>
        </w:rPr>
        <w:t xml:space="preserve"> ολοκληρωμένη παράγ</w:t>
      </w:r>
      <w:r>
        <w:rPr>
          <w:rFonts w:ascii="Times New Roman" w:hAnsi="Times New Roman" w:cs="Times New Roman"/>
          <w:sz w:val="32"/>
          <w:szCs w:val="32"/>
        </w:rPr>
        <w:t>ραφο για κάθε μία δραστηριότητα.</w:t>
      </w:r>
    </w:p>
    <w:p w:rsidR="00A23E7A" w:rsidRPr="00A23E7A" w:rsidRDefault="00A23E7A" w:rsidP="00A23E7A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  </w:t>
      </w:r>
      <w:r w:rsidRPr="00A23E7A">
        <w:rPr>
          <w:rFonts w:ascii="Times New Roman" w:hAnsi="Times New Roman" w:cs="Times New Roman"/>
          <w:sz w:val="32"/>
          <w:szCs w:val="32"/>
        </w:rPr>
        <w:t xml:space="preserve">Να </w:t>
      </w:r>
      <w:r w:rsidRPr="00A23E7A">
        <w:rPr>
          <w:rFonts w:ascii="Times New Roman" w:hAnsi="Times New Roman" w:cs="Times New Roman"/>
          <w:b/>
          <w:sz w:val="32"/>
          <w:szCs w:val="32"/>
        </w:rPr>
        <w:t xml:space="preserve">αντιγράψεις </w:t>
      </w:r>
      <w:r>
        <w:rPr>
          <w:rFonts w:ascii="Times New Roman" w:hAnsi="Times New Roman" w:cs="Times New Roman"/>
          <w:sz w:val="32"/>
          <w:szCs w:val="32"/>
        </w:rPr>
        <w:t xml:space="preserve">στο τετράδιο </w:t>
      </w:r>
      <w:r w:rsidRPr="00A23E7A">
        <w:rPr>
          <w:rFonts w:ascii="Times New Roman" w:hAnsi="Times New Roman" w:cs="Times New Roman"/>
          <w:sz w:val="32"/>
          <w:szCs w:val="32"/>
        </w:rPr>
        <w:t>με προσοχή τα παρακάτω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A23E7A" w:rsidRPr="00A23E7A" w:rsidRDefault="00A23E7A" w:rsidP="00A23E7A">
      <w:pPr>
        <w:rPr>
          <w:rFonts w:ascii="Times New Roman" w:hAnsi="Times New Roman" w:cs="Times New Roman"/>
          <w:b/>
          <w:sz w:val="32"/>
          <w:szCs w:val="32"/>
        </w:rPr>
      </w:pPr>
      <w:r w:rsidRPr="00A23E7A">
        <w:rPr>
          <w:rFonts w:ascii="Times New Roman" w:hAnsi="Times New Roman" w:cs="Times New Roman"/>
          <w:b/>
          <w:sz w:val="32"/>
          <w:szCs w:val="32"/>
        </w:rPr>
        <w:t xml:space="preserve">                              Η ΕΠΕΤΕΙΟΣ ΤΗΣ 25</w:t>
      </w:r>
      <w:r w:rsidRPr="00A23E7A">
        <w:rPr>
          <w:rFonts w:ascii="Times New Roman" w:hAnsi="Times New Roman" w:cs="Times New Roman"/>
          <w:b/>
          <w:sz w:val="32"/>
          <w:szCs w:val="32"/>
          <w:vertAlign w:val="superscript"/>
        </w:rPr>
        <w:t>ης</w:t>
      </w:r>
      <w:r w:rsidRPr="00A23E7A">
        <w:rPr>
          <w:rFonts w:ascii="Times New Roman" w:hAnsi="Times New Roman" w:cs="Times New Roman"/>
          <w:b/>
          <w:sz w:val="32"/>
          <w:szCs w:val="32"/>
        </w:rPr>
        <w:t xml:space="preserve"> ΜΑΡΤΙΟΥ</w:t>
      </w:r>
    </w:p>
    <w:p w:rsidR="00A23E7A" w:rsidRPr="00A23E7A" w:rsidRDefault="00A23E7A" w:rsidP="00A23E7A">
      <w:pPr>
        <w:rPr>
          <w:rFonts w:ascii="Times New Roman" w:hAnsi="Times New Roman" w:cs="Times New Roman"/>
          <w:sz w:val="32"/>
          <w:szCs w:val="32"/>
        </w:rPr>
      </w:pPr>
      <w:r w:rsidRPr="00A23E7A">
        <w:rPr>
          <w:rFonts w:ascii="Times New Roman" w:hAnsi="Times New Roman" w:cs="Times New Roman"/>
          <w:sz w:val="32"/>
          <w:szCs w:val="32"/>
        </w:rPr>
        <w:t xml:space="preserve">Η  </w:t>
      </w:r>
      <w:r w:rsidRPr="00A23E7A">
        <w:rPr>
          <w:rFonts w:ascii="Times New Roman" w:hAnsi="Times New Roman" w:cs="Times New Roman"/>
          <w:b/>
          <w:sz w:val="32"/>
          <w:szCs w:val="32"/>
        </w:rPr>
        <w:t>25</w:t>
      </w:r>
      <w:r w:rsidRPr="00A23E7A">
        <w:rPr>
          <w:rFonts w:ascii="Times New Roman" w:hAnsi="Times New Roman" w:cs="Times New Roman"/>
          <w:b/>
          <w:sz w:val="32"/>
          <w:szCs w:val="32"/>
          <w:vertAlign w:val="superscript"/>
        </w:rPr>
        <w:t>η</w:t>
      </w:r>
      <w:r w:rsidRPr="00A23E7A">
        <w:rPr>
          <w:rFonts w:ascii="Times New Roman" w:hAnsi="Times New Roman" w:cs="Times New Roman"/>
          <w:b/>
          <w:sz w:val="32"/>
          <w:szCs w:val="32"/>
        </w:rPr>
        <w:t xml:space="preserve"> Μαρτίου</w:t>
      </w:r>
      <w:r w:rsidRPr="00A23E7A">
        <w:rPr>
          <w:rFonts w:ascii="Times New Roman" w:hAnsi="Times New Roman" w:cs="Times New Roman"/>
          <w:sz w:val="32"/>
          <w:szCs w:val="32"/>
        </w:rPr>
        <w:t xml:space="preserve"> είναι για όλους τους Έλληνες μια ξεχωριστή ημέρα μνήμης και τιμής των αγωνιστών του </w:t>
      </w:r>
      <w:r w:rsidRPr="00A23E7A">
        <w:rPr>
          <w:rFonts w:ascii="Times New Roman" w:hAnsi="Times New Roman" w:cs="Times New Roman"/>
          <w:b/>
          <w:sz w:val="32"/>
          <w:szCs w:val="32"/>
        </w:rPr>
        <w:t>1821</w:t>
      </w:r>
      <w:r w:rsidRPr="00A23E7A">
        <w:rPr>
          <w:rFonts w:ascii="Times New Roman" w:hAnsi="Times New Roman" w:cs="Times New Roman"/>
          <w:sz w:val="32"/>
          <w:szCs w:val="32"/>
        </w:rPr>
        <w:t>.</w:t>
      </w:r>
    </w:p>
    <w:p w:rsidR="00A23E7A" w:rsidRPr="00A23E7A" w:rsidRDefault="00A23E7A" w:rsidP="00A23E7A">
      <w:pPr>
        <w:rPr>
          <w:rFonts w:ascii="Times New Roman" w:hAnsi="Times New Roman" w:cs="Times New Roman"/>
          <w:b/>
          <w:sz w:val="32"/>
          <w:szCs w:val="32"/>
        </w:rPr>
      </w:pPr>
      <w:r w:rsidRPr="00A23E7A">
        <w:rPr>
          <w:rFonts w:ascii="Times New Roman" w:hAnsi="Times New Roman" w:cs="Times New Roman"/>
          <w:b/>
          <w:sz w:val="32"/>
          <w:szCs w:val="32"/>
        </w:rPr>
        <w:t>ΛΕΞΙΛΟΓΙΟ:</w:t>
      </w:r>
    </w:p>
    <w:p w:rsidR="00A23E7A" w:rsidRPr="00A23E7A" w:rsidRDefault="00523CED" w:rsidP="00A23E7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έθνος, π</w:t>
      </w:r>
      <w:r w:rsidR="00A23E7A" w:rsidRPr="00A23E7A">
        <w:rPr>
          <w:rFonts w:ascii="Times New Roman" w:hAnsi="Times New Roman" w:cs="Times New Roman"/>
          <w:sz w:val="32"/>
          <w:szCs w:val="32"/>
        </w:rPr>
        <w:t>ατρίδα, Ελλάδα</w:t>
      </w:r>
    </w:p>
    <w:p w:rsidR="00A23E7A" w:rsidRPr="00A23E7A" w:rsidRDefault="00523CED" w:rsidP="00A23E7A">
      <w:pPr>
        <w:tabs>
          <w:tab w:val="left" w:pos="1753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υ</w:t>
      </w:r>
      <w:r w:rsidR="00A23E7A" w:rsidRPr="00A23E7A">
        <w:rPr>
          <w:rFonts w:ascii="Times New Roman" w:hAnsi="Times New Roman" w:cs="Times New Roman"/>
          <w:sz w:val="32"/>
          <w:szCs w:val="32"/>
        </w:rPr>
        <w:t>πόδουλος, ραγιάς ,σκλαβωμένος-η-ο, σκλαβιά ,υποδούλωση,</w:t>
      </w:r>
    </w:p>
    <w:p w:rsidR="00A23E7A" w:rsidRPr="00A23E7A" w:rsidRDefault="00A23E7A" w:rsidP="00A23E7A">
      <w:pPr>
        <w:tabs>
          <w:tab w:val="left" w:pos="1753"/>
        </w:tabs>
        <w:rPr>
          <w:rFonts w:ascii="Times New Roman" w:hAnsi="Times New Roman" w:cs="Times New Roman"/>
          <w:sz w:val="32"/>
          <w:szCs w:val="32"/>
        </w:rPr>
      </w:pPr>
      <w:r w:rsidRPr="00A23E7A">
        <w:rPr>
          <w:rFonts w:ascii="Times New Roman" w:hAnsi="Times New Roman" w:cs="Times New Roman"/>
          <w:sz w:val="32"/>
          <w:szCs w:val="32"/>
        </w:rPr>
        <w:t>ελευθερία-λευτεριά, ανεξαρτησία, ελεύθερος-η, ανεξάρτητος-η</w:t>
      </w:r>
    </w:p>
    <w:p w:rsidR="00A23E7A" w:rsidRPr="00A23E7A" w:rsidRDefault="00A23E7A" w:rsidP="00A23E7A">
      <w:pPr>
        <w:tabs>
          <w:tab w:val="left" w:pos="1753"/>
        </w:tabs>
        <w:rPr>
          <w:rFonts w:ascii="Times New Roman" w:hAnsi="Times New Roman" w:cs="Times New Roman"/>
          <w:sz w:val="32"/>
          <w:szCs w:val="32"/>
        </w:rPr>
      </w:pPr>
      <w:r w:rsidRPr="00A23E7A">
        <w:rPr>
          <w:rFonts w:ascii="Times New Roman" w:hAnsi="Times New Roman" w:cs="Times New Roman"/>
          <w:sz w:val="32"/>
          <w:szCs w:val="32"/>
        </w:rPr>
        <w:t>ηρωισμός, ήρωας, ανδρεία ,ανδρείος-α-ο, γενναιότητα, γενναίος-α-</w:t>
      </w:r>
    </w:p>
    <w:p w:rsidR="00A23E7A" w:rsidRPr="00A23E7A" w:rsidRDefault="00A23E7A" w:rsidP="00A23E7A">
      <w:pPr>
        <w:tabs>
          <w:tab w:val="left" w:pos="1753"/>
        </w:tabs>
        <w:rPr>
          <w:rFonts w:ascii="Times New Roman" w:hAnsi="Times New Roman" w:cs="Times New Roman"/>
          <w:sz w:val="32"/>
          <w:szCs w:val="32"/>
        </w:rPr>
      </w:pPr>
      <w:r w:rsidRPr="00A23E7A">
        <w:rPr>
          <w:rFonts w:ascii="Times New Roman" w:hAnsi="Times New Roman" w:cs="Times New Roman"/>
          <w:sz w:val="32"/>
          <w:szCs w:val="32"/>
        </w:rPr>
        <w:t xml:space="preserve">αγώνας ,αγωνίζομαι, </w:t>
      </w:r>
      <w:r>
        <w:rPr>
          <w:rFonts w:ascii="Times New Roman" w:hAnsi="Times New Roman" w:cs="Times New Roman"/>
          <w:sz w:val="32"/>
          <w:szCs w:val="32"/>
        </w:rPr>
        <w:t>αγωνιστής/</w:t>
      </w:r>
      <w:r w:rsidRPr="00A23E7A">
        <w:rPr>
          <w:rFonts w:ascii="Times New Roman" w:hAnsi="Times New Roman" w:cs="Times New Roman"/>
          <w:sz w:val="32"/>
          <w:szCs w:val="32"/>
        </w:rPr>
        <w:t>ρια</w:t>
      </w:r>
    </w:p>
    <w:p w:rsidR="00A23E7A" w:rsidRPr="00A23E7A" w:rsidRDefault="00A23E7A" w:rsidP="00A23E7A">
      <w:pPr>
        <w:tabs>
          <w:tab w:val="left" w:pos="1753"/>
        </w:tabs>
        <w:rPr>
          <w:rFonts w:ascii="Times New Roman" w:hAnsi="Times New Roman" w:cs="Times New Roman"/>
          <w:sz w:val="32"/>
          <w:szCs w:val="32"/>
        </w:rPr>
      </w:pPr>
      <w:r w:rsidRPr="00A23E7A">
        <w:rPr>
          <w:rFonts w:ascii="Times New Roman" w:hAnsi="Times New Roman" w:cs="Times New Roman"/>
          <w:sz w:val="32"/>
          <w:szCs w:val="32"/>
        </w:rPr>
        <w:t>επανά</w:t>
      </w:r>
      <w:r>
        <w:rPr>
          <w:rFonts w:ascii="Times New Roman" w:hAnsi="Times New Roman" w:cs="Times New Roman"/>
          <w:sz w:val="32"/>
          <w:szCs w:val="32"/>
        </w:rPr>
        <w:t>σταση, επαναστατώ, επαναστάτης/</w:t>
      </w:r>
      <w:r w:rsidRPr="00A23E7A">
        <w:rPr>
          <w:rFonts w:ascii="Times New Roman" w:hAnsi="Times New Roman" w:cs="Times New Roman"/>
          <w:sz w:val="32"/>
          <w:szCs w:val="32"/>
        </w:rPr>
        <w:t>ρια</w:t>
      </w:r>
    </w:p>
    <w:p w:rsidR="00A23E7A" w:rsidRPr="00A23E7A" w:rsidRDefault="00A23E7A" w:rsidP="00A23E7A">
      <w:pPr>
        <w:tabs>
          <w:tab w:val="left" w:pos="1753"/>
        </w:tabs>
        <w:rPr>
          <w:rFonts w:ascii="Times New Roman" w:hAnsi="Times New Roman" w:cs="Times New Roman"/>
          <w:sz w:val="32"/>
          <w:szCs w:val="32"/>
        </w:rPr>
      </w:pPr>
      <w:r w:rsidRPr="00A23E7A">
        <w:rPr>
          <w:rFonts w:ascii="Times New Roman" w:hAnsi="Times New Roman" w:cs="Times New Roman"/>
          <w:sz w:val="32"/>
          <w:szCs w:val="32"/>
        </w:rPr>
        <w:t xml:space="preserve">αυτοθυσία (να δίνεις τη ζωή σου για ένα ιερό σκοπό)    </w:t>
      </w:r>
    </w:p>
    <w:p w:rsidR="00A23E7A" w:rsidRPr="00A23E7A" w:rsidRDefault="00A23E7A" w:rsidP="00A23E7A">
      <w:pPr>
        <w:tabs>
          <w:tab w:val="left" w:pos="1753"/>
        </w:tabs>
        <w:rPr>
          <w:rFonts w:ascii="Times New Roman" w:hAnsi="Times New Roman" w:cs="Times New Roman"/>
          <w:b/>
          <w:i/>
          <w:sz w:val="32"/>
          <w:szCs w:val="32"/>
        </w:rPr>
      </w:pPr>
      <w:r w:rsidRPr="00A23E7A">
        <w:rPr>
          <w:rFonts w:ascii="Times New Roman" w:hAnsi="Times New Roman" w:cs="Times New Roman"/>
          <w:b/>
          <w:i/>
          <w:sz w:val="32"/>
          <w:szCs w:val="32"/>
        </w:rPr>
        <w:t xml:space="preserve">           </w:t>
      </w:r>
      <w:r>
        <w:rPr>
          <w:rFonts w:ascii="Times New Roman" w:hAnsi="Times New Roman" w:cs="Times New Roman"/>
          <w:sz w:val="32"/>
          <w:szCs w:val="32"/>
        </w:rPr>
        <w:t xml:space="preserve">5. </w:t>
      </w:r>
      <w:r w:rsidRPr="00A23E7A">
        <w:rPr>
          <w:rFonts w:ascii="Times New Roman" w:hAnsi="Times New Roman" w:cs="Times New Roman"/>
          <w:b/>
          <w:i/>
          <w:sz w:val="32"/>
          <w:szCs w:val="32"/>
        </w:rPr>
        <w:t xml:space="preserve">  με τη μηχανή του χρόνου, γυρίζω 199 χρόνια πίσω……</w:t>
      </w:r>
    </w:p>
    <w:p w:rsidR="00A23E7A" w:rsidRPr="00A23E7A" w:rsidRDefault="00A23E7A" w:rsidP="00A23E7A">
      <w:pPr>
        <w:tabs>
          <w:tab w:val="left" w:pos="1753"/>
        </w:tabs>
        <w:rPr>
          <w:rFonts w:ascii="Times New Roman" w:hAnsi="Times New Roman" w:cs="Times New Roman"/>
          <w:b/>
          <w:i/>
          <w:sz w:val="32"/>
          <w:szCs w:val="32"/>
        </w:rPr>
      </w:pPr>
      <w:r w:rsidRPr="00A23E7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9F3B90">
        <w:rPr>
          <w:rFonts w:ascii="Times New Roman" w:hAnsi="Times New Roman" w:cs="Times New Roman"/>
          <w:sz w:val="32"/>
          <w:szCs w:val="32"/>
        </w:rPr>
        <w:t xml:space="preserve">Να γράψεις </w:t>
      </w:r>
      <w:r w:rsidRPr="00A23E7A">
        <w:rPr>
          <w:rFonts w:ascii="Times New Roman" w:hAnsi="Times New Roman" w:cs="Times New Roman"/>
          <w:sz w:val="32"/>
          <w:szCs w:val="32"/>
        </w:rPr>
        <w:t xml:space="preserve"> μια υποθετική </w:t>
      </w:r>
      <w:r w:rsidRPr="00A23E7A">
        <w:rPr>
          <w:rFonts w:ascii="Times New Roman" w:hAnsi="Times New Roman" w:cs="Times New Roman"/>
          <w:b/>
          <w:sz w:val="32"/>
          <w:szCs w:val="32"/>
        </w:rPr>
        <w:t>συνέντευξη</w:t>
      </w:r>
    </w:p>
    <w:p w:rsidR="00A23E7A" w:rsidRPr="00A23E7A" w:rsidRDefault="00A23E7A" w:rsidP="00A23E7A">
      <w:pPr>
        <w:tabs>
          <w:tab w:val="left" w:pos="1753"/>
        </w:tabs>
        <w:rPr>
          <w:rFonts w:ascii="Times New Roman" w:hAnsi="Times New Roman" w:cs="Times New Roman"/>
          <w:sz w:val="32"/>
          <w:szCs w:val="32"/>
        </w:rPr>
      </w:pPr>
      <w:r w:rsidRPr="00A23E7A">
        <w:rPr>
          <w:rFonts w:ascii="Times New Roman" w:hAnsi="Times New Roman" w:cs="Times New Roman"/>
          <w:sz w:val="32"/>
          <w:szCs w:val="32"/>
        </w:rPr>
        <w:t xml:space="preserve">(……αν ήμουν δημοσιογράφος της εποχής με ποιον ήρωα θα ήθελα να συνομιλήσω;) </w:t>
      </w:r>
    </w:p>
    <w:p w:rsidR="00DB1D7D" w:rsidRDefault="00DB1D7D" w:rsidP="00D215C3">
      <w:pPr>
        <w:jc w:val="both"/>
        <w:rPr>
          <w:rFonts w:ascii="Times New Roman" w:hAnsi="Times New Roman" w:cs="Times New Roman"/>
          <w:sz w:val="32"/>
          <w:szCs w:val="32"/>
        </w:rPr>
      </w:pPr>
      <w:r w:rsidRPr="00E21366">
        <w:rPr>
          <w:rFonts w:ascii="Times New Roman" w:hAnsi="Times New Roman" w:cs="Times New Roman"/>
          <w:sz w:val="32"/>
          <w:szCs w:val="32"/>
          <w:u w:val="single"/>
        </w:rPr>
        <w:t>Άλλες διαδικτυακές δραστηριότητες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A23E7A" w:rsidRDefault="00A23E7A" w:rsidP="00D215C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23E7A" w:rsidRPr="00A23E7A" w:rsidRDefault="00A23E7A" w:rsidP="00A23E7A">
      <w:pPr>
        <w:tabs>
          <w:tab w:val="left" w:pos="1753"/>
        </w:tabs>
        <w:rPr>
          <w:rFonts w:ascii="Times New Roman" w:hAnsi="Times New Roman" w:cs="Times New Roman"/>
          <w:b/>
          <w:i/>
          <w:sz w:val="32"/>
          <w:szCs w:val="32"/>
        </w:rPr>
      </w:pPr>
      <w:r w:rsidRPr="00A23E7A">
        <w:rPr>
          <w:rFonts w:ascii="Times New Roman" w:hAnsi="Times New Roman" w:cs="Times New Roman"/>
          <w:b/>
          <w:i/>
          <w:sz w:val="32"/>
          <w:szCs w:val="32"/>
        </w:rPr>
        <w:t>Στο διαδίκτυο θα μπαίνεις πάντα με τη συναίνεση και την παρουσία ενός ενήλικα.</w:t>
      </w:r>
    </w:p>
    <w:p w:rsidR="00A23E7A" w:rsidRPr="00DB1D7D" w:rsidRDefault="00A23E7A" w:rsidP="00D215C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D7D4B" w:rsidRDefault="00DB1D7D" w:rsidP="00DB1D7D">
      <w:pPr>
        <w:ind w:firstLine="720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lastRenderedPageBreak/>
        <w:t xml:space="preserve">Στην ιστοσελίδα του </w:t>
      </w:r>
      <w:r w:rsidRPr="00EE4299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Εθνικού Ιστορικού Μουσείου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μπορείς να δεις εικόνες από μία </w:t>
      </w:r>
      <w:r w:rsidRPr="00E21366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πρωτότυπη έκθεση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. </w:t>
      </w:r>
      <w:r w:rsidRPr="00DB1D7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Το Εθνικό Ιστορικό Μουσείο, σε συνεργασία με ομάδα συλλεκτών και με τη στήριξη της PLAYMOBIL, παρουσιάζει την έκθεση: «</w:t>
      </w:r>
      <w:r w:rsidRPr="00DB1D7D">
        <w:rPr>
          <w:rStyle w:val="a3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Το ’21 αλλιώς: Η Ελληνική Επανάσταση με φιγούρες και διοράματα PLAYMOBIL</w:t>
      </w:r>
      <w:r w:rsidRPr="00DB1D7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», μια πρωτότυπη προσέγγιση της εποχής της Επανάστασης του 182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1.</w:t>
      </w:r>
    </w:p>
    <w:p w:rsidR="00DB1D7D" w:rsidRDefault="00D07E07" w:rsidP="00DB1D7D">
      <w:pPr>
        <w:ind w:firstLine="720"/>
        <w:jc w:val="both"/>
      </w:pPr>
      <w:hyperlink r:id="rId9" w:history="1">
        <w:r w:rsidR="00DB1D7D">
          <w:rPr>
            <w:rStyle w:val="-"/>
          </w:rPr>
          <w:t>http://www.nhmuseum.gr/el/ektheseis/to-21-allios-i-elliniki-epanastasi-me-figoures-kai-dioramata-playmobil/</w:t>
        </w:r>
      </w:hyperlink>
    </w:p>
    <w:p w:rsidR="00EE4299" w:rsidRDefault="00EE4299" w:rsidP="00DB1D7D">
      <w:pPr>
        <w:ind w:firstLine="720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Στην ίδια ιστοσελίδα μπορείς να παίξεις τρία </w:t>
      </w:r>
      <w:r w:rsidRPr="00E21366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ψηφιακά παιχνίδια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για την ελληνική σημαία, τις παραδοσιακές φορεσιές και το έθιμο του γάμου στα χρόνια πριν την Επανάσταση. Επίσης μπορείς να </w:t>
      </w:r>
      <w:r w:rsidRPr="00E21366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περιηγηθείς εικονικά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στο σπίτι του Υδραίου Λάζαρου Κουντουριώτη ο οποίος έθεσε </w:t>
      </w:r>
      <w:r w:rsidR="005E50E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τα πλοία, τα πληρώματα και την περιουσία του στην υπηρεσία του αγώνα </w:t>
      </w:r>
      <w:r w:rsidR="00E2136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της </w:t>
      </w:r>
      <w:r w:rsidR="005E50E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ανεξαρτησίας.</w:t>
      </w:r>
    </w:p>
    <w:p w:rsidR="00EE4299" w:rsidRDefault="00D07E07" w:rsidP="00DB1D7D">
      <w:pPr>
        <w:ind w:firstLine="720"/>
        <w:jc w:val="both"/>
      </w:pPr>
      <w:hyperlink r:id="rId10" w:history="1">
        <w:r w:rsidR="00EE4299">
          <w:rPr>
            <w:rStyle w:val="-"/>
          </w:rPr>
          <w:t>http://www.nhmuseum.gr/el/efarmoges/galanoleyki-i-thoria-sou/</w:t>
        </w:r>
      </w:hyperlink>
    </w:p>
    <w:p w:rsidR="00EE4299" w:rsidRDefault="00D07E07" w:rsidP="00DB1D7D">
      <w:pPr>
        <w:ind w:firstLine="720"/>
        <w:jc w:val="both"/>
      </w:pPr>
      <w:hyperlink r:id="rId11" w:history="1">
        <w:r w:rsidR="00EE4299">
          <w:rPr>
            <w:rStyle w:val="-"/>
          </w:rPr>
          <w:t>http://www.nhmuseum.gr/el/efarmoges/ellinikes-paradosiakes-foresies/</w:t>
        </w:r>
      </w:hyperlink>
    </w:p>
    <w:p w:rsidR="00EE4299" w:rsidRDefault="00D07E07" w:rsidP="00DB1D7D">
      <w:pPr>
        <w:ind w:firstLine="720"/>
        <w:jc w:val="both"/>
      </w:pPr>
      <w:hyperlink r:id="rId12" w:history="1">
        <w:r w:rsidR="00EE4299">
          <w:rPr>
            <w:rStyle w:val="-"/>
          </w:rPr>
          <w:t>http://www.nhmuseum.gr/el/efarmoges/simera-gamos-ginetai/</w:t>
        </w:r>
      </w:hyperlink>
    </w:p>
    <w:p w:rsidR="005E50EB" w:rsidRDefault="00D07E07" w:rsidP="00DB1D7D">
      <w:pPr>
        <w:ind w:firstLine="720"/>
        <w:jc w:val="both"/>
      </w:pPr>
      <w:hyperlink r:id="rId13" w:history="1">
        <w:r w:rsidR="005E50EB">
          <w:rPr>
            <w:rStyle w:val="-"/>
          </w:rPr>
          <w:t>http://www.nhmuseum.gr/multimedia/panoramas/intro/index.html</w:t>
        </w:r>
      </w:hyperlink>
    </w:p>
    <w:p w:rsidR="005E50EB" w:rsidRDefault="005E50EB" w:rsidP="00DB1D7D">
      <w:pPr>
        <w:ind w:firstLine="720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E21366" w:rsidRDefault="00E21366" w:rsidP="00DB1D7D">
      <w:pPr>
        <w:ind w:firstLine="720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Οδηγίες για μια πολύ ωραία και εύκολη </w:t>
      </w:r>
      <w:r w:rsidRPr="00E96EFB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κατασκευή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για έναν τσολιά μπορείς να βρεις στον παρακάτω σύνδεσμο:</w:t>
      </w:r>
    </w:p>
    <w:p w:rsidR="00E21366" w:rsidRDefault="00D07E07" w:rsidP="00DB1D7D">
      <w:pPr>
        <w:ind w:firstLine="720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hyperlink r:id="rId14" w:history="1">
        <w:r w:rsidR="00E21366">
          <w:rPr>
            <w:rStyle w:val="-"/>
          </w:rPr>
          <w:t>https://www.elniplex.com/%cf%84%cf%83%ce%bf%ce%bb%ce%b9%ce%ac%cf%82-%ce%b4%ce%b7%ce%bb%ce%b1%ce%b4%ce%ae-%ce%ba%ce%bf%cf%85%cf%81%ce%b5%ce%bb%ce%ae%cf%82/</w:t>
        </w:r>
      </w:hyperlink>
    </w:p>
    <w:p w:rsidR="005E50EB" w:rsidRDefault="0067302F" w:rsidP="00DB1D7D">
      <w:pPr>
        <w:ind w:firstLine="720"/>
        <w:jc w:val="both"/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Ακόμη </w:t>
      </w:r>
      <w:r w:rsidR="00E2136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ε</w:t>
      </w:r>
      <w:r w:rsidR="005E50E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ίναι πολύ ενδιαφέρον να δεις πώς ήταν η πόλη της </w:t>
      </w:r>
      <w:r w:rsidR="005E50EB" w:rsidRPr="00A23E7A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Αθήνας το 1842</w:t>
      </w:r>
      <w:r w:rsidR="005E50E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λίγα χρόνια μετά την επανάσταση στην ιστοσελίδα </w:t>
      </w:r>
      <w:r w:rsidR="00EE429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του Μουσείου</w:t>
      </w:r>
      <w:r w:rsidR="005E50E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της Πόλεως των Αθηνών.</w:t>
      </w:r>
    </w:p>
    <w:p w:rsidR="00927C8F" w:rsidRDefault="00D07E07" w:rsidP="00000193">
      <w:hyperlink r:id="rId15" w:history="1">
        <w:r w:rsidR="00000193">
          <w:rPr>
            <w:rStyle w:val="-"/>
          </w:rPr>
          <w:t>https://www.athenscitymuseum.gr/apps/1842v3/</w:t>
        </w:r>
      </w:hyperlink>
    </w:p>
    <w:p w:rsidR="00E96EFB" w:rsidRDefault="00E96EFB" w:rsidP="00000193"/>
    <w:p w:rsidR="00A23E7A" w:rsidRPr="00B001EF" w:rsidRDefault="00A23E7A" w:rsidP="00A23E7A">
      <w:pPr>
        <w:ind w:firstLine="720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E96EFB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Φιγούρες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με τους ήρωες της Ελληνικής Επανάστασης για να ζωγραφίσεις μπορείς να βρεις στο συνοδευτικό </w:t>
      </w:r>
      <w:r w:rsidR="00764E6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ξεχωριστό 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αρχείο.</w:t>
      </w:r>
    </w:p>
    <w:p w:rsidR="0067302F" w:rsidRPr="00B2199B" w:rsidRDefault="00B2199B" w:rsidP="00A23E7A">
      <w:pPr>
        <w:ind w:firstLine="720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Επιπλέον μπορείς να δεις:</w:t>
      </w:r>
    </w:p>
    <w:p w:rsidR="0067302F" w:rsidRDefault="0067302F" w:rsidP="0067302F">
      <w:pPr>
        <w:rPr>
          <w:rFonts w:cs="Calibri"/>
          <w:color w:val="000000"/>
          <w:sz w:val="32"/>
          <w:szCs w:val="32"/>
          <w:lang w:eastAsia="el-GR"/>
        </w:rPr>
      </w:pPr>
      <w:r>
        <w:rPr>
          <w:rFonts w:ascii="Symbol" w:hAnsi="Symbol" w:cs="Symbol"/>
          <w:color w:val="000000"/>
          <w:sz w:val="32"/>
          <w:szCs w:val="32"/>
          <w:lang w:eastAsia="el-GR"/>
        </w:rPr>
        <w:lastRenderedPageBreak/>
        <w:t></w:t>
      </w:r>
      <w:r>
        <w:rPr>
          <w:rFonts w:ascii="Symbol" w:hAnsi="Symbol" w:cs="Symbol"/>
          <w:color w:val="000000"/>
          <w:sz w:val="32"/>
          <w:szCs w:val="32"/>
          <w:lang w:eastAsia="el-GR"/>
        </w:rPr>
        <w:t></w:t>
      </w:r>
      <w:proofErr w:type="spellStart"/>
      <w:r>
        <w:rPr>
          <w:rFonts w:cs="Calibri"/>
          <w:color w:val="000000"/>
          <w:sz w:val="32"/>
          <w:szCs w:val="32"/>
          <w:lang w:eastAsia="el-GR"/>
        </w:rPr>
        <w:t>Lifo</w:t>
      </w:r>
      <w:proofErr w:type="spellEnd"/>
      <w:r>
        <w:rPr>
          <w:rFonts w:cs="Calibri"/>
          <w:color w:val="000000"/>
          <w:sz w:val="32"/>
          <w:szCs w:val="32"/>
          <w:lang w:eastAsia="el-GR"/>
        </w:rPr>
        <w:t xml:space="preserve"> </w:t>
      </w:r>
      <w:proofErr w:type="spellStart"/>
      <w:r>
        <w:rPr>
          <w:rFonts w:cs="Calibri"/>
          <w:color w:val="000000"/>
          <w:sz w:val="32"/>
          <w:szCs w:val="32"/>
          <w:lang w:eastAsia="el-GR"/>
        </w:rPr>
        <w:t>Team</w:t>
      </w:r>
      <w:proofErr w:type="spellEnd"/>
      <w:r>
        <w:rPr>
          <w:rFonts w:cs="Calibri"/>
          <w:color w:val="000000"/>
          <w:sz w:val="32"/>
          <w:szCs w:val="32"/>
          <w:lang w:eastAsia="el-GR"/>
        </w:rPr>
        <w:t xml:space="preserve">. </w:t>
      </w:r>
      <w:r>
        <w:rPr>
          <w:rFonts w:ascii="Calibri,Bold" w:hAnsi="Calibri,Bold" w:cs="Calibri,Bold"/>
          <w:b/>
          <w:bCs/>
          <w:color w:val="000000"/>
          <w:sz w:val="32"/>
          <w:szCs w:val="32"/>
          <w:lang w:eastAsia="el-GR"/>
        </w:rPr>
        <w:t>Το 1821 μέσα από 25 έργα τέχνης</w:t>
      </w:r>
      <w:r>
        <w:rPr>
          <w:rFonts w:cs="Calibri"/>
          <w:color w:val="000000"/>
          <w:sz w:val="32"/>
          <w:szCs w:val="32"/>
          <w:lang w:eastAsia="el-GR"/>
        </w:rPr>
        <w:t>.</w:t>
      </w:r>
    </w:p>
    <w:p w:rsidR="0012254B" w:rsidRPr="009C6DEA" w:rsidRDefault="00D07E07" w:rsidP="0067302F">
      <w:hyperlink r:id="rId16" w:history="1">
        <w:r w:rsidR="0012254B">
          <w:rPr>
            <w:rStyle w:val="-"/>
          </w:rPr>
          <w:t>https://www.lifo.gr/articles/arts_articles/138111</w:t>
        </w:r>
      </w:hyperlink>
    </w:p>
    <w:p w:rsidR="00E42989" w:rsidRDefault="00E42989" w:rsidP="00E42989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32"/>
          <w:szCs w:val="32"/>
          <w:lang w:eastAsia="el-GR"/>
        </w:rPr>
      </w:pPr>
    </w:p>
    <w:p w:rsidR="00E42989" w:rsidRDefault="00E42989" w:rsidP="00E4298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32"/>
          <w:szCs w:val="32"/>
          <w:lang w:eastAsia="el-GR"/>
        </w:rPr>
      </w:pPr>
      <w:r>
        <w:rPr>
          <w:rFonts w:ascii="Symbol" w:hAnsi="Symbol" w:cs="Symbol"/>
          <w:color w:val="000000"/>
          <w:sz w:val="32"/>
          <w:szCs w:val="32"/>
          <w:lang w:eastAsia="el-GR"/>
        </w:rPr>
        <w:t></w:t>
      </w:r>
      <w:r>
        <w:rPr>
          <w:rFonts w:ascii="Symbol" w:hAnsi="Symbol" w:cs="Symbol"/>
          <w:color w:val="000000"/>
          <w:sz w:val="32"/>
          <w:szCs w:val="32"/>
          <w:lang w:eastAsia="el-GR"/>
        </w:rPr>
        <w:t></w:t>
      </w:r>
      <w:r>
        <w:rPr>
          <w:rFonts w:cs="Calibri"/>
          <w:color w:val="000000"/>
          <w:sz w:val="32"/>
          <w:szCs w:val="32"/>
          <w:lang w:eastAsia="el-GR"/>
        </w:rPr>
        <w:t xml:space="preserve">Πάππος, Απόστολος / </w:t>
      </w:r>
      <w:proofErr w:type="spellStart"/>
      <w:r>
        <w:rPr>
          <w:rFonts w:cs="Calibri"/>
          <w:color w:val="000000"/>
          <w:sz w:val="32"/>
          <w:szCs w:val="32"/>
          <w:lang w:eastAsia="el-GR"/>
        </w:rPr>
        <w:t>Elniplex</w:t>
      </w:r>
      <w:proofErr w:type="spellEnd"/>
      <w:r>
        <w:rPr>
          <w:rFonts w:cs="Calibri"/>
          <w:color w:val="000000"/>
          <w:sz w:val="32"/>
          <w:szCs w:val="32"/>
          <w:lang w:eastAsia="el-GR"/>
        </w:rPr>
        <w:t xml:space="preserve">. </w:t>
      </w:r>
      <w:r>
        <w:rPr>
          <w:rFonts w:ascii="Calibri,Bold" w:hAnsi="Calibri,Bold" w:cs="Calibri,Bold"/>
          <w:b/>
          <w:bCs/>
          <w:color w:val="000000"/>
          <w:sz w:val="32"/>
          <w:szCs w:val="32"/>
          <w:lang w:eastAsia="el-GR"/>
        </w:rPr>
        <w:t>Όταν ο Θ. Κολοκοτρώνης</w:t>
      </w:r>
    </w:p>
    <w:p w:rsidR="00E42989" w:rsidRDefault="00E42989" w:rsidP="00E4298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32"/>
          <w:szCs w:val="32"/>
          <w:lang w:eastAsia="el-GR"/>
        </w:rPr>
      </w:pPr>
      <w:r>
        <w:rPr>
          <w:rFonts w:ascii="Calibri,Bold" w:hAnsi="Calibri,Bold" w:cs="Calibri,Bold"/>
          <w:b/>
          <w:bCs/>
          <w:color w:val="000000"/>
          <w:sz w:val="32"/>
          <w:szCs w:val="32"/>
          <w:lang w:eastAsia="el-GR"/>
        </w:rPr>
        <w:t>μίλησε στα παιδιά.</w:t>
      </w:r>
    </w:p>
    <w:p w:rsidR="0012254B" w:rsidRDefault="00D07E07" w:rsidP="00E4298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32"/>
          <w:szCs w:val="32"/>
          <w:lang w:eastAsia="el-GR"/>
        </w:rPr>
      </w:pPr>
      <w:hyperlink r:id="rId17" w:history="1">
        <w:r w:rsidR="0012254B">
          <w:rPr>
            <w:rStyle w:val="-"/>
          </w:rPr>
          <w:t>https://www.elniplex.com/%CF%8C%CF%84%CE%B1%CE%BD-%CE%BF-%CE%B8%CE%B5%CF%8C%CE%B4%CF%89%CF%81%CE%BF%CF%82-%CE%BA%CE%BF%CE%BB%CE%BF%CE%BA%CE%BF%CF%84%CF%81%CF%8E%CE%BD%CE%B7%CF%82-%CE%BC%CE%AF%CE%BB%CE%B7%CF%83%CE%B5-%CF%83%CF%84%CE%B1-%CF%80%CE%B1%CE%B9%CE%B4%CE%B9%CE%AC-%CE%BA%CE%B1%CE%B9-%CF%84%CE%BF%CF%85%CF%82-%CE%BD%CE%AD%CE%BF%CF%85%CF%82-%CF%80%CE%BD%CF%8D%CE%BA%CE%B1/</w:t>
        </w:r>
      </w:hyperlink>
    </w:p>
    <w:p w:rsidR="0012254B" w:rsidRDefault="00303FB3" w:rsidP="00303FB3">
      <w:pPr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ab/>
      </w:r>
    </w:p>
    <w:p w:rsidR="00303FB3" w:rsidRDefault="00303FB3" w:rsidP="00303FB3">
      <w:pPr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Κλείνοντας θα θέλαμε να ευχηθούμε σε εσένα και την οικογένειά σου να είστε υγιείς και εμείς θα επικοινωνήσουμε σύντομα.</w:t>
      </w:r>
    </w:p>
    <w:p w:rsidR="00303FB3" w:rsidRDefault="00303FB3" w:rsidP="00303FB3">
      <w:pPr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ab/>
        <w:t>Οι δασκάλες της Γ΄</w:t>
      </w:r>
      <w:r w:rsidR="00764E6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τάξης</w:t>
      </w:r>
    </w:p>
    <w:p w:rsidR="00303FB3" w:rsidRDefault="00303FB3" w:rsidP="00A23E7A">
      <w:pPr>
        <w:ind w:firstLine="720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303FB3" w:rsidRDefault="00303FB3" w:rsidP="00000193">
      <w:pPr>
        <w:rPr>
          <w:noProof/>
          <w:color w:val="0000FF"/>
          <w:sz w:val="96"/>
          <w:szCs w:val="96"/>
          <w:lang w:eastAsia="el-GR"/>
        </w:rPr>
      </w:pPr>
      <w:r w:rsidRPr="00D375F8">
        <w:rPr>
          <w:noProof/>
          <w:color w:val="0000FF"/>
          <w:sz w:val="96"/>
          <w:szCs w:val="96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66471</wp:posOffset>
            </wp:positionH>
            <wp:positionV relativeFrom="paragraph">
              <wp:posOffset>80213</wp:posOffset>
            </wp:positionV>
            <wp:extent cx="5267739" cy="4690796"/>
            <wp:effectExtent l="0" t="0" r="9525" b="0"/>
            <wp:wrapNone/>
            <wp:docPr id="1" name="Εικόνα 1" descr="http://4.bp.blogspot.com/-uegwVE5GETM/T24quiPE2EI/AAAAAAAAGDs/qPQKF4au2Xs/s1600/1821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-uegwVE5GETM/T24quiPE2EI/AAAAAAAAGDs/qPQKF4au2Xs/s1600/1821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739" cy="4690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3FB3" w:rsidRDefault="00303FB3" w:rsidP="00000193">
      <w:pPr>
        <w:rPr>
          <w:noProof/>
          <w:color w:val="0000FF"/>
          <w:sz w:val="96"/>
          <w:szCs w:val="96"/>
          <w:lang w:eastAsia="el-GR"/>
        </w:rPr>
      </w:pPr>
    </w:p>
    <w:p w:rsidR="00303FB3" w:rsidRDefault="00303FB3" w:rsidP="00000193">
      <w:pPr>
        <w:rPr>
          <w:noProof/>
          <w:color w:val="0000FF"/>
          <w:sz w:val="96"/>
          <w:szCs w:val="96"/>
          <w:lang w:eastAsia="el-GR"/>
        </w:rPr>
      </w:pPr>
    </w:p>
    <w:p w:rsidR="00303FB3" w:rsidRDefault="00303FB3" w:rsidP="00000193">
      <w:pPr>
        <w:rPr>
          <w:noProof/>
          <w:color w:val="0000FF"/>
          <w:sz w:val="96"/>
          <w:szCs w:val="96"/>
          <w:lang w:eastAsia="el-GR"/>
        </w:rPr>
      </w:pPr>
    </w:p>
    <w:p w:rsidR="00303FB3" w:rsidRDefault="00303FB3" w:rsidP="00303FB3">
      <w:pPr>
        <w:tabs>
          <w:tab w:val="left" w:pos="2663"/>
        </w:tabs>
      </w:pPr>
      <w:r>
        <w:tab/>
      </w:r>
    </w:p>
    <w:p w:rsidR="00303FB3" w:rsidRDefault="00303FB3" w:rsidP="00000193"/>
    <w:p w:rsidR="00303FB3" w:rsidRDefault="00303FB3" w:rsidP="00000193"/>
    <w:p w:rsidR="00E96EFB" w:rsidRPr="00000193" w:rsidRDefault="00E96EFB" w:rsidP="00000193"/>
    <w:sectPr w:rsidR="00E96EFB" w:rsidRPr="00000193" w:rsidSect="0012254B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3FCD"/>
    <w:rsid w:val="00000193"/>
    <w:rsid w:val="00053FCD"/>
    <w:rsid w:val="0012254B"/>
    <w:rsid w:val="00275D9B"/>
    <w:rsid w:val="00303FB3"/>
    <w:rsid w:val="003707E6"/>
    <w:rsid w:val="004965E5"/>
    <w:rsid w:val="00523CED"/>
    <w:rsid w:val="005E50EB"/>
    <w:rsid w:val="0067302F"/>
    <w:rsid w:val="006D7D4B"/>
    <w:rsid w:val="007555C5"/>
    <w:rsid w:val="00764E63"/>
    <w:rsid w:val="007A53C7"/>
    <w:rsid w:val="00927C8F"/>
    <w:rsid w:val="00986FDC"/>
    <w:rsid w:val="009E1479"/>
    <w:rsid w:val="009F3B90"/>
    <w:rsid w:val="00A23E7A"/>
    <w:rsid w:val="00A97877"/>
    <w:rsid w:val="00B001EF"/>
    <w:rsid w:val="00B2199B"/>
    <w:rsid w:val="00B73351"/>
    <w:rsid w:val="00BF5B34"/>
    <w:rsid w:val="00D07E07"/>
    <w:rsid w:val="00D215C3"/>
    <w:rsid w:val="00DB1D7D"/>
    <w:rsid w:val="00E21366"/>
    <w:rsid w:val="00E42989"/>
    <w:rsid w:val="00E96EFB"/>
    <w:rsid w:val="00EE4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053FCD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053FCD"/>
    <w:rPr>
      <w:color w:val="954F72" w:themeColor="followedHyperlink"/>
      <w:u w:val="single"/>
    </w:rPr>
  </w:style>
  <w:style w:type="character" w:styleId="a3">
    <w:name w:val="Emphasis"/>
    <w:basedOn w:val="a0"/>
    <w:uiPriority w:val="20"/>
    <w:qFormat/>
    <w:rsid w:val="00DB1D7D"/>
    <w:rPr>
      <w:i/>
      <w:iCs/>
    </w:rPr>
  </w:style>
  <w:style w:type="paragraph" w:styleId="a4">
    <w:name w:val="List Paragraph"/>
    <w:basedOn w:val="a"/>
    <w:uiPriority w:val="34"/>
    <w:qFormat/>
    <w:rsid w:val="00A23E7A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673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730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ooks.edu.gr/modules/ebook/show.php/DSDIM-C106/332/2265,8558/" TargetMode="External"/><Relationship Id="rId13" Type="http://schemas.openxmlformats.org/officeDocument/2006/relationships/hyperlink" Target="http://www.nhmuseum.gr/multimedia/panoramas/intro/index.html" TargetMode="External"/><Relationship Id="rId18" Type="http://schemas.openxmlformats.org/officeDocument/2006/relationships/hyperlink" Target="http://www.google.gr/url?sa=i&amp;rct=j&amp;q=%CE%B5%CF%80%CE%B1%CE%BD%CE%AC%CF%83%CF%84%CE%B1%CF%83%CE%B7+1821&amp;source=images&amp;cd=&amp;cad=rja&amp;docid=NDci2MstxCAY4M&amp;tbnid=OgV4sSJnfWUctM:&amp;ved=0CAUQjRw&amp;url=http://www.astakos-news.gr/2012/03/1821.html&amp;ei=8eFJUbofxNLRBYWNgIgM&amp;bvm=bv.44011176,d.d2k&amp;psig=AFQjCNGlqiPJzzuplVTpnM4v-Y0zy6e_2Q&amp;ust=1363882849584934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ebooks.edu.gr/modules/ebook/show.php/DSDIM-C106/332/2265,8557/" TargetMode="External"/><Relationship Id="rId12" Type="http://schemas.openxmlformats.org/officeDocument/2006/relationships/hyperlink" Target="http://www.nhmuseum.gr/el/efarmoges/simera-gamos-ginetai/" TargetMode="External"/><Relationship Id="rId17" Type="http://schemas.openxmlformats.org/officeDocument/2006/relationships/hyperlink" Target="https://www.elniplex.com/%CF%8C%CF%84%CE%B1%CE%BD-%CE%BF-%CE%B8%CE%B5%CF%8C%CE%B4%CF%89%CF%81%CE%BF%CF%82-%CE%BA%CE%BF%CE%BB%CE%BF%CE%BA%CE%BF%CF%84%CF%81%CF%8E%CE%BD%CE%B7%CF%82-%CE%BC%CE%AF%CE%BB%CE%B7%CF%83%CE%B5-%CF%83%CF%84%CE%B1-%CF%80%CE%B1%CE%B9%CE%B4%CE%B9%CE%AC-%CE%BA%CE%B1%CE%B9-%CF%84%CE%BF%CF%85%CF%82-%CE%BD%CE%AD%CE%BF%CF%85%CF%82-%CF%80%CE%BD%CF%8D%CE%BA%CE%B1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ifo.gr/articles/arts_articles/138111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anoixtosxoleio.weebly.com/25eta-mualpharhotau943omicronupsilon.html" TargetMode="External"/><Relationship Id="rId11" Type="http://schemas.openxmlformats.org/officeDocument/2006/relationships/hyperlink" Target="http://www.nhmuseum.gr/el/efarmoges/ellinikes-paradosiakes-foresies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athenscitymuseum.gr/apps/1842v3/" TargetMode="External"/><Relationship Id="rId10" Type="http://schemas.openxmlformats.org/officeDocument/2006/relationships/hyperlink" Target="http://www.nhmuseum.gr/el/efarmoges/galanoleyki-i-thoria-sou/" TargetMode="External"/><Relationship Id="rId19" Type="http://schemas.openxmlformats.org/officeDocument/2006/relationships/image" Target="media/image2.jpeg"/><Relationship Id="rId4" Type="http://schemas.openxmlformats.org/officeDocument/2006/relationships/hyperlink" Target="https://anoixtosxoleio.weebly.com/uploads/8/4/5/6/8456554/1548473_orig.jpg" TargetMode="External"/><Relationship Id="rId9" Type="http://schemas.openxmlformats.org/officeDocument/2006/relationships/hyperlink" Target="http://www.nhmuseum.gr/el/ektheseis/to-21-allios-i-elliniki-epanastasi-me-figoures-kai-dioramata-playmobil/" TargetMode="External"/><Relationship Id="rId14" Type="http://schemas.openxmlformats.org/officeDocument/2006/relationships/hyperlink" Target="https://www.elniplex.com/%cf%84%cf%83%ce%bf%ce%bb%ce%b9%ce%ac%cf%82-%ce%b4%ce%b7%ce%bb%ce%b1%ce%b4%ce%ae-%ce%ba%ce%bf%cf%85%cf%81%ce%b5%ce%bb%ce%ae%cf%82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2989</TotalTime>
  <Pages>4</Pages>
  <Words>933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ΚΑΤΕΡΙΝΑ</dc:creator>
  <cp:keywords/>
  <dc:description/>
  <cp:lastModifiedBy>ΒΑΣΙΛΙΚΗ</cp:lastModifiedBy>
  <cp:revision>16</cp:revision>
  <dcterms:created xsi:type="dcterms:W3CDTF">2020-03-20T10:45:00Z</dcterms:created>
  <dcterms:modified xsi:type="dcterms:W3CDTF">2020-03-24T07:10:00Z</dcterms:modified>
</cp:coreProperties>
</file>